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DB5" w:rsidRPr="00E025FD" w:rsidRDefault="00133DB5" w:rsidP="00133DB5">
      <w:pPr>
        <w:adjustRightInd w:val="0"/>
        <w:snapToGrid w:val="0"/>
        <w:spacing w:line="0" w:lineRule="atLeast"/>
        <w:ind w:left="960" w:hangingChars="400" w:hanging="960"/>
        <w:jc w:val="center"/>
        <w:rPr>
          <w:rFonts w:ascii="標楷體" w:eastAsia="標楷體" w:hAnsi="標楷體"/>
          <w:shd w:val="clear" w:color="auto" w:fill="FFFFFF"/>
        </w:rPr>
      </w:pPr>
    </w:p>
    <w:p w:rsidR="00133DB5" w:rsidRPr="00470990" w:rsidRDefault="00133DB5" w:rsidP="00133DB5">
      <w:pPr>
        <w:adjustRightInd w:val="0"/>
        <w:snapToGrid w:val="0"/>
        <w:spacing w:line="0" w:lineRule="atLeast"/>
        <w:jc w:val="center"/>
        <w:rPr>
          <w:rStyle w:val="a3"/>
          <w:rFonts w:ascii="標楷體" w:eastAsia="標楷體" w:hAnsi="標楷體"/>
          <w:sz w:val="36"/>
          <w:szCs w:val="36"/>
        </w:rPr>
      </w:pPr>
      <w:r w:rsidRPr="00470990">
        <w:rPr>
          <w:rStyle w:val="a3"/>
          <w:rFonts w:ascii="標楷體" w:eastAsia="標楷體" w:hAnsi="標楷體"/>
          <w:sz w:val="36"/>
          <w:szCs w:val="36"/>
        </w:rPr>
        <w:t>國立</w:t>
      </w:r>
      <w:proofErr w:type="gramStart"/>
      <w:r w:rsidRPr="00470990">
        <w:rPr>
          <w:rStyle w:val="a3"/>
          <w:rFonts w:ascii="標楷體" w:eastAsia="標楷體" w:hAnsi="標楷體"/>
          <w:sz w:val="36"/>
          <w:szCs w:val="36"/>
        </w:rPr>
        <w:t>臺</w:t>
      </w:r>
      <w:proofErr w:type="gramEnd"/>
      <w:r w:rsidRPr="00470990">
        <w:rPr>
          <w:rStyle w:val="a3"/>
          <w:rFonts w:ascii="標楷體" w:eastAsia="標楷體" w:hAnsi="標楷體"/>
          <w:sz w:val="36"/>
          <w:szCs w:val="36"/>
        </w:rPr>
        <w:t>東大學學生獎懲委員會設置要點</w:t>
      </w:r>
    </w:p>
    <w:p w:rsidR="00133DB5" w:rsidRPr="00470990" w:rsidRDefault="00133DB5" w:rsidP="00133DB5">
      <w:pPr>
        <w:jc w:val="right"/>
        <w:rPr>
          <w:rFonts w:ascii="標楷體" w:eastAsia="標楷體" w:hAnsi="標楷體" w:hint="eastAsia"/>
          <w:kern w:val="0"/>
          <w:sz w:val="16"/>
          <w:szCs w:val="16"/>
          <w:shd w:val="clear" w:color="auto" w:fill="FFFFFF"/>
        </w:rPr>
      </w:pPr>
      <w:r w:rsidRPr="00470990">
        <w:rPr>
          <w:rFonts w:ascii="標楷體" w:eastAsia="標楷體" w:hAnsi="標楷體"/>
          <w:kern w:val="0"/>
          <w:sz w:val="16"/>
          <w:szCs w:val="16"/>
          <w:shd w:val="clear" w:color="auto" w:fill="FFFFFF"/>
        </w:rPr>
        <w:t>101年6月21日第二次學</w:t>
      </w:r>
      <w:proofErr w:type="gramStart"/>
      <w:r w:rsidRPr="00470990">
        <w:rPr>
          <w:rFonts w:ascii="標楷體" w:eastAsia="標楷體" w:hAnsi="標楷體"/>
          <w:kern w:val="0"/>
          <w:sz w:val="16"/>
          <w:szCs w:val="16"/>
          <w:shd w:val="clear" w:color="auto" w:fill="FFFFFF"/>
        </w:rPr>
        <w:t>務</w:t>
      </w:r>
      <w:proofErr w:type="gramEnd"/>
      <w:r w:rsidRPr="00470990">
        <w:rPr>
          <w:rFonts w:ascii="標楷體" w:eastAsia="標楷體" w:hAnsi="標楷體"/>
          <w:kern w:val="0"/>
          <w:sz w:val="16"/>
          <w:szCs w:val="16"/>
          <w:shd w:val="clear" w:color="auto" w:fill="FFFFFF"/>
        </w:rPr>
        <w:t>會議訂定</w:t>
      </w:r>
    </w:p>
    <w:p w:rsidR="00133DB5" w:rsidRPr="00470990" w:rsidRDefault="00133DB5" w:rsidP="00133DB5">
      <w:pPr>
        <w:jc w:val="right"/>
        <w:rPr>
          <w:rFonts w:ascii="標楷體" w:eastAsia="標楷體" w:hAnsi="標楷體"/>
          <w:sz w:val="16"/>
          <w:szCs w:val="16"/>
        </w:rPr>
      </w:pPr>
      <w:r w:rsidRPr="00470990">
        <w:rPr>
          <w:rFonts w:ascii="標楷體" w:eastAsia="標楷體" w:hAnsi="標楷體" w:hint="eastAsia"/>
          <w:sz w:val="16"/>
          <w:szCs w:val="16"/>
        </w:rPr>
        <w:t>104年12月28日學</w:t>
      </w:r>
      <w:proofErr w:type="gramStart"/>
      <w:r w:rsidRPr="00470990">
        <w:rPr>
          <w:rFonts w:ascii="標楷體" w:eastAsia="標楷體" w:hAnsi="標楷體" w:hint="eastAsia"/>
          <w:sz w:val="16"/>
          <w:szCs w:val="16"/>
        </w:rPr>
        <w:t>務</w:t>
      </w:r>
      <w:proofErr w:type="gramEnd"/>
      <w:r w:rsidRPr="00470990">
        <w:rPr>
          <w:rFonts w:ascii="標楷體" w:eastAsia="標楷體" w:hAnsi="標楷體" w:hint="eastAsia"/>
          <w:sz w:val="16"/>
          <w:szCs w:val="16"/>
        </w:rPr>
        <w:t>會議修訂通過</w:t>
      </w:r>
    </w:p>
    <w:p w:rsidR="00133DB5" w:rsidRPr="00470990" w:rsidRDefault="00133DB5" w:rsidP="00133DB5">
      <w:pPr>
        <w:spacing w:line="440" w:lineRule="exact"/>
        <w:ind w:left="480" w:hangingChars="200" w:hanging="480"/>
        <w:rPr>
          <w:rFonts w:ascii="標楷體" w:eastAsia="標楷體" w:hAnsi="標楷體"/>
          <w:bCs/>
          <w:szCs w:val="20"/>
        </w:rPr>
      </w:pPr>
      <w:r w:rsidRPr="00470990">
        <w:rPr>
          <w:rFonts w:ascii="標楷體" w:eastAsia="標楷體" w:hAnsi="標楷體"/>
          <w:bCs/>
          <w:szCs w:val="20"/>
        </w:rPr>
        <w:t>一、依據：本校組織規程第十三條訂定之。</w:t>
      </w:r>
    </w:p>
    <w:p w:rsidR="00133DB5" w:rsidRPr="00470990" w:rsidRDefault="00133DB5" w:rsidP="00133DB5">
      <w:pPr>
        <w:spacing w:line="440" w:lineRule="exact"/>
        <w:ind w:left="480" w:hangingChars="200" w:hanging="480"/>
        <w:rPr>
          <w:rFonts w:ascii="標楷體" w:eastAsia="標楷體" w:hAnsi="標楷體"/>
          <w:bCs/>
          <w:szCs w:val="20"/>
        </w:rPr>
      </w:pPr>
      <w:r w:rsidRPr="00470990">
        <w:rPr>
          <w:rFonts w:ascii="標楷體" w:eastAsia="標楷體" w:hAnsi="標楷體"/>
          <w:bCs/>
          <w:szCs w:val="20"/>
        </w:rPr>
        <w:t>二、目的：為求公平、公正討論及決議學生重大懲處事項，以確保學生合法權益，特設置學生獎懲委員會(以下簡稱本會)。</w:t>
      </w:r>
    </w:p>
    <w:p w:rsidR="00133DB5" w:rsidRPr="00470990" w:rsidRDefault="00133DB5" w:rsidP="00133DB5">
      <w:pPr>
        <w:spacing w:line="440" w:lineRule="exact"/>
        <w:rPr>
          <w:rFonts w:ascii="標楷體" w:eastAsia="標楷體" w:hAnsi="標楷體"/>
          <w:bCs/>
          <w:szCs w:val="20"/>
        </w:rPr>
      </w:pPr>
      <w:r w:rsidRPr="00470990">
        <w:rPr>
          <w:rFonts w:ascii="標楷體" w:eastAsia="標楷體" w:hAnsi="標楷體"/>
          <w:bCs/>
          <w:szCs w:val="20"/>
        </w:rPr>
        <w:t>三、本會由下列人員組成之：</w:t>
      </w:r>
    </w:p>
    <w:p w:rsidR="00133DB5" w:rsidRPr="00470990" w:rsidRDefault="00133DB5" w:rsidP="00133DB5">
      <w:pPr>
        <w:spacing w:line="440" w:lineRule="exact"/>
        <w:ind w:leftChars="150" w:left="1080" w:hangingChars="300" w:hanging="720"/>
        <w:rPr>
          <w:rFonts w:ascii="標楷體" w:eastAsia="標楷體" w:hAnsi="標楷體"/>
          <w:bCs/>
          <w:szCs w:val="20"/>
        </w:rPr>
      </w:pPr>
      <w:r w:rsidRPr="00470990">
        <w:rPr>
          <w:rFonts w:ascii="標楷體" w:eastAsia="標楷體" w:hAnsi="標楷體"/>
          <w:bCs/>
          <w:szCs w:val="20"/>
        </w:rPr>
        <w:t>（一）當然委員：學生事務長（會議主席）、軍訓</w:t>
      </w:r>
      <w:r w:rsidRPr="00470990">
        <w:rPr>
          <w:rFonts w:ascii="標楷體" w:eastAsia="標楷體" w:hAnsi="標楷體" w:hint="eastAsia"/>
          <w:bCs/>
          <w:szCs w:val="20"/>
        </w:rPr>
        <w:t>暨校園安全中心</w:t>
      </w:r>
      <w:r w:rsidRPr="00470990">
        <w:rPr>
          <w:rFonts w:ascii="標楷體" w:eastAsia="標楷體" w:hAnsi="標楷體"/>
          <w:bCs/>
          <w:szCs w:val="20"/>
        </w:rPr>
        <w:t>主任。</w:t>
      </w:r>
    </w:p>
    <w:p w:rsidR="00133DB5" w:rsidRPr="00470990" w:rsidRDefault="00133DB5" w:rsidP="00133DB5">
      <w:pPr>
        <w:spacing w:line="440" w:lineRule="exact"/>
        <w:ind w:leftChars="150" w:left="1080" w:hangingChars="300" w:hanging="720"/>
        <w:rPr>
          <w:rFonts w:ascii="標楷體" w:eastAsia="標楷體" w:hAnsi="標楷體"/>
          <w:bCs/>
          <w:szCs w:val="20"/>
        </w:rPr>
      </w:pPr>
      <w:r w:rsidRPr="00470990">
        <w:rPr>
          <w:rFonts w:ascii="標楷體" w:eastAsia="標楷體" w:hAnsi="標楷體"/>
          <w:bCs/>
          <w:szCs w:val="20"/>
        </w:rPr>
        <w:t>（二）教師委員：由各學院推薦教師二名。</w:t>
      </w:r>
    </w:p>
    <w:p w:rsidR="00133DB5" w:rsidRPr="00470990" w:rsidRDefault="00133DB5" w:rsidP="00133DB5">
      <w:pPr>
        <w:spacing w:line="440" w:lineRule="exact"/>
        <w:ind w:leftChars="150" w:left="2280" w:hangingChars="800" w:hanging="1920"/>
        <w:rPr>
          <w:rFonts w:ascii="標楷體" w:eastAsia="標楷體" w:hAnsi="標楷體"/>
          <w:bCs/>
          <w:szCs w:val="20"/>
        </w:rPr>
      </w:pPr>
      <w:r w:rsidRPr="00470990">
        <w:rPr>
          <w:rFonts w:ascii="標楷體" w:eastAsia="標楷體" w:hAnsi="標楷體"/>
          <w:bCs/>
          <w:szCs w:val="20"/>
        </w:rPr>
        <w:t>（三）專業委員：由心輔組推薦心理輔導教師一名。</w:t>
      </w:r>
    </w:p>
    <w:p w:rsidR="00133DB5" w:rsidRPr="00470990" w:rsidRDefault="00133DB5" w:rsidP="00133DB5">
      <w:pPr>
        <w:spacing w:line="440" w:lineRule="exact"/>
        <w:ind w:leftChars="150" w:left="2280" w:hangingChars="800" w:hanging="1920"/>
        <w:rPr>
          <w:rFonts w:ascii="標楷體" w:eastAsia="標楷體" w:hAnsi="標楷體"/>
          <w:bCs/>
          <w:szCs w:val="20"/>
        </w:rPr>
      </w:pPr>
      <w:r w:rsidRPr="00470990">
        <w:rPr>
          <w:rFonts w:ascii="標楷體" w:eastAsia="標楷體" w:hAnsi="標楷體"/>
          <w:bCs/>
          <w:szCs w:val="20"/>
        </w:rPr>
        <w:t>（四）學生委員：由學生會、學生議會各推薦一名。學生會、學生議會如未能依時組成，即請課外活動組推薦系學會幹部代表之。）</w:t>
      </w:r>
    </w:p>
    <w:p w:rsidR="00133DB5" w:rsidRPr="00470990" w:rsidRDefault="00133DB5" w:rsidP="00133DB5">
      <w:pPr>
        <w:spacing w:line="440" w:lineRule="exact"/>
        <w:ind w:left="2"/>
        <w:rPr>
          <w:rFonts w:ascii="標楷體" w:eastAsia="標楷體" w:hAnsi="標楷體"/>
          <w:bCs/>
          <w:szCs w:val="20"/>
        </w:rPr>
      </w:pPr>
      <w:r w:rsidRPr="00470990">
        <w:rPr>
          <w:rFonts w:ascii="標楷體" w:eastAsia="標楷體" w:hAnsi="標楷體"/>
          <w:bCs/>
          <w:szCs w:val="20"/>
        </w:rPr>
        <w:t>四、職掌：學生</w:t>
      </w:r>
      <w:r w:rsidRPr="00470990">
        <w:rPr>
          <w:rFonts w:ascii="標楷體" w:eastAsia="標楷體" w:hAnsi="標楷體" w:hint="eastAsia"/>
          <w:b/>
        </w:rPr>
        <w:t>大功、</w:t>
      </w:r>
      <w:r w:rsidRPr="00470990">
        <w:rPr>
          <w:rFonts w:ascii="標楷體" w:eastAsia="標楷體" w:hAnsi="標楷體"/>
          <w:bCs/>
          <w:szCs w:val="20"/>
        </w:rPr>
        <w:t>大過(含)以上懲處、銷過案件之審定。</w:t>
      </w:r>
    </w:p>
    <w:p w:rsidR="00133DB5" w:rsidRPr="00470990" w:rsidRDefault="00133DB5" w:rsidP="00133DB5">
      <w:pPr>
        <w:spacing w:line="440" w:lineRule="exact"/>
        <w:ind w:left="2"/>
        <w:rPr>
          <w:rFonts w:ascii="標楷體" w:eastAsia="標楷體" w:hAnsi="標楷體"/>
          <w:bCs/>
          <w:szCs w:val="20"/>
        </w:rPr>
      </w:pPr>
      <w:r w:rsidRPr="00470990">
        <w:rPr>
          <w:rFonts w:ascii="標楷體" w:eastAsia="標楷體" w:hAnsi="標楷體"/>
          <w:bCs/>
          <w:szCs w:val="20"/>
        </w:rPr>
        <w:t>五、任期：本會委員任期一年，得連任之。</w:t>
      </w:r>
    </w:p>
    <w:p w:rsidR="00133DB5" w:rsidRPr="00470990" w:rsidRDefault="00133DB5" w:rsidP="00133DB5">
      <w:pPr>
        <w:spacing w:line="440" w:lineRule="exact"/>
        <w:ind w:left="480" w:hangingChars="200" w:hanging="480"/>
        <w:rPr>
          <w:rFonts w:ascii="標楷體" w:eastAsia="標楷體" w:hAnsi="標楷體"/>
          <w:bCs/>
          <w:szCs w:val="20"/>
        </w:rPr>
      </w:pPr>
      <w:r w:rsidRPr="00470990">
        <w:rPr>
          <w:rFonts w:ascii="標楷體" w:eastAsia="標楷體" w:hAnsi="標楷體"/>
          <w:bCs/>
          <w:szCs w:val="20"/>
        </w:rPr>
        <w:t>六、開會方式：</w:t>
      </w:r>
    </w:p>
    <w:p w:rsidR="00133DB5" w:rsidRPr="00470990" w:rsidRDefault="00133DB5" w:rsidP="00133DB5">
      <w:pPr>
        <w:spacing w:line="440" w:lineRule="exact"/>
        <w:ind w:leftChars="150" w:left="1080" w:hangingChars="300" w:hanging="720"/>
        <w:rPr>
          <w:rFonts w:ascii="標楷體" w:eastAsia="標楷體" w:hAnsi="標楷體"/>
          <w:bCs/>
          <w:szCs w:val="20"/>
        </w:rPr>
      </w:pPr>
      <w:r w:rsidRPr="00470990">
        <w:rPr>
          <w:rFonts w:ascii="標楷體" w:eastAsia="標楷體" w:hAnsi="標楷體"/>
          <w:bCs/>
          <w:szCs w:val="20"/>
        </w:rPr>
        <w:t>（一）本會為不定期召開，須二分之一以上委員出席，始得開會。決議時需經出席委員三分之二以上通過始得決議；但決議留校察看、勒令休學、退學、開除學籍等重大處分時，須三分之二以上委員出席，決議時需經出席委員三分之二以上通過始得決議。</w:t>
      </w:r>
    </w:p>
    <w:p w:rsidR="00133DB5" w:rsidRPr="00470990" w:rsidRDefault="00133DB5" w:rsidP="00133DB5">
      <w:pPr>
        <w:spacing w:line="440" w:lineRule="exact"/>
        <w:ind w:leftChars="150" w:left="1080" w:hangingChars="300" w:hanging="720"/>
        <w:rPr>
          <w:rFonts w:ascii="標楷體" w:eastAsia="標楷體" w:hAnsi="標楷體"/>
          <w:bCs/>
          <w:szCs w:val="20"/>
        </w:rPr>
      </w:pPr>
      <w:r w:rsidRPr="00470990">
        <w:rPr>
          <w:rFonts w:ascii="標楷體" w:eastAsia="標楷體" w:hAnsi="標楷體"/>
          <w:bCs/>
          <w:szCs w:val="20"/>
        </w:rPr>
        <w:t>（二）本會開會時，得請有關人員及當事人員列席說明，並可視需要邀請其他與議題有關之單位主管及人員列席。</w:t>
      </w:r>
    </w:p>
    <w:p w:rsidR="00133DB5" w:rsidRPr="00470990" w:rsidRDefault="00133DB5" w:rsidP="00133DB5">
      <w:pPr>
        <w:spacing w:line="440" w:lineRule="exact"/>
        <w:ind w:left="720" w:hangingChars="300" w:hanging="720"/>
        <w:rPr>
          <w:rFonts w:ascii="標楷體" w:eastAsia="標楷體" w:hAnsi="標楷體"/>
          <w:bCs/>
          <w:szCs w:val="20"/>
        </w:rPr>
      </w:pPr>
      <w:r w:rsidRPr="00470990">
        <w:rPr>
          <w:rFonts w:ascii="標楷體" w:eastAsia="標楷體" w:hAnsi="標楷體"/>
          <w:bCs/>
          <w:szCs w:val="20"/>
        </w:rPr>
        <w:t>七、委員因故不能出席會議時，不得委託代理。</w:t>
      </w:r>
    </w:p>
    <w:p w:rsidR="00133DB5" w:rsidRPr="00470990" w:rsidRDefault="00133DB5" w:rsidP="00133DB5">
      <w:pPr>
        <w:spacing w:line="440" w:lineRule="exact"/>
        <w:ind w:left="1680" w:hangingChars="700" w:hanging="1680"/>
        <w:rPr>
          <w:rFonts w:ascii="標楷體" w:eastAsia="標楷體" w:hAnsi="標楷體"/>
          <w:bCs/>
          <w:szCs w:val="20"/>
        </w:rPr>
      </w:pPr>
      <w:r w:rsidRPr="00470990">
        <w:rPr>
          <w:rFonts w:ascii="標楷體" w:eastAsia="標楷體" w:hAnsi="標楷體"/>
          <w:bCs/>
          <w:szCs w:val="20"/>
        </w:rPr>
        <w:t>八、迴避原則：委員有下列情形者，應自行迴避，不得執行職務（不計入應出席委員人數）。</w:t>
      </w:r>
    </w:p>
    <w:p w:rsidR="00133DB5" w:rsidRPr="00470990" w:rsidRDefault="00133DB5" w:rsidP="00133DB5">
      <w:pPr>
        <w:spacing w:line="440" w:lineRule="exact"/>
        <w:ind w:leftChars="150" w:left="840" w:hangingChars="200" w:hanging="480"/>
        <w:rPr>
          <w:rFonts w:ascii="標楷體" w:eastAsia="標楷體" w:hAnsi="標楷體"/>
          <w:bCs/>
          <w:szCs w:val="20"/>
        </w:rPr>
      </w:pPr>
      <w:r w:rsidRPr="00470990">
        <w:rPr>
          <w:rFonts w:ascii="標楷體" w:eastAsia="標楷體" w:hAnsi="標楷體"/>
          <w:bCs/>
          <w:szCs w:val="20"/>
        </w:rPr>
        <w:t>（一）委員為被懲處學生三等親以內親屬者。</w:t>
      </w:r>
    </w:p>
    <w:p w:rsidR="00133DB5" w:rsidRPr="00470990" w:rsidRDefault="00133DB5" w:rsidP="00133DB5">
      <w:pPr>
        <w:spacing w:line="440" w:lineRule="exact"/>
        <w:ind w:leftChars="150" w:left="840" w:hangingChars="200" w:hanging="480"/>
        <w:rPr>
          <w:rFonts w:ascii="標楷體" w:eastAsia="標楷體" w:hAnsi="標楷體"/>
          <w:bCs/>
          <w:szCs w:val="20"/>
        </w:rPr>
      </w:pPr>
      <w:r w:rsidRPr="00470990">
        <w:rPr>
          <w:rFonts w:ascii="標楷體" w:eastAsia="標楷體" w:hAnsi="標楷體"/>
          <w:bCs/>
          <w:szCs w:val="20"/>
        </w:rPr>
        <w:t>（二）委員為被懲處學生導師、系主任、指導教授者。</w:t>
      </w:r>
    </w:p>
    <w:p w:rsidR="00133DB5" w:rsidRPr="00470990" w:rsidRDefault="00133DB5" w:rsidP="00133DB5">
      <w:pPr>
        <w:spacing w:line="440" w:lineRule="exact"/>
        <w:ind w:left="1680" w:hangingChars="700" w:hanging="1680"/>
        <w:rPr>
          <w:rFonts w:ascii="標楷體" w:eastAsia="標楷體" w:hAnsi="標楷體"/>
          <w:bCs/>
          <w:szCs w:val="20"/>
        </w:rPr>
      </w:pPr>
      <w:r w:rsidRPr="00470990">
        <w:rPr>
          <w:rFonts w:ascii="標楷體" w:eastAsia="標楷體" w:hAnsi="標楷體"/>
          <w:bCs/>
          <w:szCs w:val="20"/>
        </w:rPr>
        <w:t>九、保密規定：本會開會時各委員陳述討論之意見及決議內容，不得對外公開，與會人員有嚴守機密之義務。</w:t>
      </w:r>
    </w:p>
    <w:p w:rsidR="00133DB5" w:rsidRPr="00470990" w:rsidRDefault="00133DB5" w:rsidP="00133DB5">
      <w:pPr>
        <w:spacing w:line="440" w:lineRule="exact"/>
        <w:rPr>
          <w:rFonts w:ascii="標楷體" w:eastAsia="標楷體" w:hAnsi="標楷體"/>
          <w:bCs/>
          <w:szCs w:val="20"/>
        </w:rPr>
      </w:pPr>
      <w:r w:rsidRPr="00470990">
        <w:rPr>
          <w:rFonts w:ascii="標楷體" w:eastAsia="標楷體" w:hAnsi="標楷體"/>
          <w:bCs/>
          <w:szCs w:val="20"/>
        </w:rPr>
        <w:t>十、本會委員不得兼任「學生申訴評議委員」。</w:t>
      </w:r>
    </w:p>
    <w:p w:rsidR="00133DB5" w:rsidRPr="00470990" w:rsidRDefault="00133DB5" w:rsidP="00133DB5">
      <w:pPr>
        <w:spacing w:line="440" w:lineRule="exact"/>
        <w:rPr>
          <w:rFonts w:ascii="標楷體" w:eastAsia="標楷體" w:hAnsi="標楷體"/>
          <w:bCs/>
          <w:szCs w:val="20"/>
        </w:rPr>
      </w:pPr>
      <w:r w:rsidRPr="00470990">
        <w:rPr>
          <w:rFonts w:ascii="標楷體" w:eastAsia="標楷體" w:hAnsi="標楷體"/>
          <w:bCs/>
          <w:szCs w:val="20"/>
        </w:rPr>
        <w:t>十一、本要點經學生事務會議通過後，陳校長核定實施，修正時亦同。</w:t>
      </w:r>
    </w:p>
    <w:p w:rsidR="00B96F08" w:rsidRPr="00133DB5" w:rsidRDefault="00B96F08">
      <w:pPr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sectPr w:rsidR="00B96F08" w:rsidRPr="00133DB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DB5"/>
    <w:rsid w:val="00133DB5"/>
    <w:rsid w:val="00B96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DB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133DB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DB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133D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2017-04-10T01:58:00Z</dcterms:created>
  <dcterms:modified xsi:type="dcterms:W3CDTF">2017-04-10T01:59:00Z</dcterms:modified>
</cp:coreProperties>
</file>